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A029EC" w14:textId="36AB98D7" w:rsidR="00961718" w:rsidRPr="00C66DB8" w:rsidRDefault="00961718" w:rsidP="00961718">
      <w:pPr>
        <w:rPr>
          <w:rFonts w:ascii="Volte" w:hAnsi="Volte"/>
          <w:b/>
          <w:bCs/>
        </w:rPr>
      </w:pPr>
      <w:r>
        <w:rPr>
          <w:noProof/>
        </w:rPr>
        <w:drawing>
          <wp:inline distT="0" distB="0" distL="0" distR="0" wp14:anchorId="576109C3" wp14:editId="4555EDE8">
            <wp:extent cx="993584" cy="99358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3584" cy="993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66DB8">
        <w:rPr>
          <w:rFonts w:ascii="Volte" w:hAnsi="Volte"/>
          <w:b/>
          <w:bCs/>
        </w:rPr>
        <w:t>Travel Program Communication Policy</w:t>
      </w:r>
    </w:p>
    <w:p w14:paraId="6927595B" w14:textId="0B1DE12B" w:rsidR="00961718" w:rsidRPr="00C66DB8" w:rsidRDefault="00961718" w:rsidP="00961718">
      <w:pPr>
        <w:rPr>
          <w:rFonts w:ascii="Volte" w:hAnsi="Volte"/>
          <w:b/>
          <w:bCs/>
        </w:rPr>
      </w:pPr>
      <w:r w:rsidRPr="00C66DB8">
        <w:rPr>
          <w:rFonts w:ascii="Volte" w:hAnsi="Volte"/>
          <w:b/>
          <w:bCs/>
        </w:rPr>
        <w:tab/>
      </w:r>
      <w:r w:rsidRPr="00C66DB8">
        <w:rPr>
          <w:rFonts w:ascii="Volte" w:hAnsi="Volte"/>
          <w:b/>
          <w:bCs/>
        </w:rPr>
        <w:tab/>
        <w:t xml:space="preserve">   Effective September 1, 20</w:t>
      </w:r>
      <w:r w:rsidR="004B4F77">
        <w:rPr>
          <w:rFonts w:ascii="Volte" w:hAnsi="Volte"/>
          <w:b/>
          <w:bCs/>
        </w:rPr>
        <w:t>2</w:t>
      </w:r>
      <w:r w:rsidR="00CD48FC">
        <w:rPr>
          <w:rFonts w:ascii="Volte" w:hAnsi="Volte"/>
          <w:b/>
          <w:bCs/>
        </w:rPr>
        <w:t>3</w:t>
      </w:r>
    </w:p>
    <w:p w14:paraId="69750C63" w14:textId="77777777" w:rsidR="00961718" w:rsidRPr="00C66DB8" w:rsidRDefault="00961718" w:rsidP="00961718">
      <w:pPr>
        <w:rPr>
          <w:rFonts w:ascii="Volte" w:hAnsi="Volte"/>
        </w:rPr>
      </w:pPr>
    </w:p>
    <w:p w14:paraId="0B3C9DFB" w14:textId="4CB9351A" w:rsidR="00FE3301" w:rsidRPr="00C66DB8" w:rsidRDefault="00961718" w:rsidP="00961718">
      <w:pPr>
        <w:rPr>
          <w:rFonts w:ascii="Volte" w:hAnsi="Volte"/>
        </w:rPr>
      </w:pPr>
      <w:r w:rsidRPr="00C66DB8">
        <w:rPr>
          <w:rFonts w:ascii="Volte" w:hAnsi="Volte"/>
        </w:rPr>
        <w:t>The St. James F</w:t>
      </w:r>
      <w:r w:rsidR="003E6D42">
        <w:rPr>
          <w:rFonts w:ascii="Volte" w:hAnsi="Volte"/>
        </w:rPr>
        <w:t>ootball Club T</w:t>
      </w:r>
      <w:r w:rsidRPr="00C66DB8">
        <w:rPr>
          <w:rFonts w:ascii="Volte" w:hAnsi="Volte"/>
        </w:rPr>
        <w:t xml:space="preserve">ravel Program has a dedicated network of staff to support its members. </w:t>
      </w:r>
      <w:r w:rsidR="00FE3301" w:rsidRPr="00C66DB8">
        <w:rPr>
          <w:rFonts w:ascii="Volte" w:hAnsi="Volte"/>
        </w:rPr>
        <w:t xml:space="preserve">Management encourages open channels of communication that are available to any member of the community. </w:t>
      </w:r>
    </w:p>
    <w:p w14:paraId="14083419" w14:textId="1E3EFCEF" w:rsidR="00FE3301" w:rsidRPr="00C66DB8" w:rsidRDefault="00961718" w:rsidP="00961718">
      <w:pPr>
        <w:rPr>
          <w:rFonts w:ascii="Volte" w:hAnsi="Volte"/>
        </w:rPr>
      </w:pPr>
      <w:r w:rsidRPr="00C66DB8">
        <w:rPr>
          <w:rFonts w:ascii="Volte" w:hAnsi="Volte"/>
        </w:rPr>
        <w:t xml:space="preserve">A chain of communication has been established to help address member's issues or concerns. In the event that a parent, player or member has a technical or administrative issue or concern, follow the process below. </w:t>
      </w:r>
      <w:r w:rsidR="00FE3301" w:rsidRPr="00C66DB8">
        <w:rPr>
          <w:rFonts w:ascii="Volte" w:hAnsi="Volte"/>
        </w:rPr>
        <w:t>For matters pertaining to club matches or playing time, members are asked to observe a 24-hour waiting period before reaching out via phone, email or task to discuss a game issue</w:t>
      </w:r>
      <w:r w:rsidR="00A74261">
        <w:rPr>
          <w:rFonts w:ascii="Volte" w:hAnsi="Volte"/>
        </w:rPr>
        <w:t xml:space="preserve"> with their child’s coach</w:t>
      </w:r>
      <w:r w:rsidR="00FE3301" w:rsidRPr="00C66DB8">
        <w:rPr>
          <w:rFonts w:ascii="Volte" w:hAnsi="Volte"/>
        </w:rPr>
        <w:t xml:space="preserve">. </w:t>
      </w:r>
    </w:p>
    <w:p w14:paraId="4A692102" w14:textId="744BBD12" w:rsidR="00961718" w:rsidRPr="00C66DB8" w:rsidRDefault="00961718" w:rsidP="00961718">
      <w:pPr>
        <w:rPr>
          <w:rFonts w:ascii="Volte" w:hAnsi="Volte"/>
        </w:rPr>
      </w:pPr>
      <w:r w:rsidRPr="00C66DB8">
        <w:rPr>
          <w:rFonts w:ascii="Volte" w:hAnsi="Volte"/>
        </w:rPr>
        <w:t>I</w:t>
      </w:r>
      <w:r w:rsidR="00FE3301" w:rsidRPr="00C66DB8">
        <w:rPr>
          <w:rFonts w:ascii="Volte" w:hAnsi="Volte"/>
        </w:rPr>
        <w:t>n the event that</w:t>
      </w:r>
      <w:r w:rsidRPr="00C66DB8">
        <w:rPr>
          <w:rFonts w:ascii="Volte" w:hAnsi="Volte"/>
        </w:rPr>
        <w:t xml:space="preserve"> a resolution is not identified, a member of The St. James FC technical team will engage senior staff </w:t>
      </w:r>
      <w:r w:rsidR="00FE3301" w:rsidRPr="00C66DB8">
        <w:rPr>
          <w:rFonts w:ascii="Volte" w:hAnsi="Volte"/>
        </w:rPr>
        <w:t xml:space="preserve">of The St. James </w:t>
      </w:r>
      <w:r w:rsidRPr="00C66DB8">
        <w:rPr>
          <w:rFonts w:ascii="Volte" w:hAnsi="Volte"/>
        </w:rPr>
        <w:t>to investigate, discuss and resolve the issue. Each level of escalation requires time and resources to properly resolve the matter. As such, The St. James FC respectfully asks members who file a complaint a minimum of (3) business days to review and respond in writing to the member.</w:t>
      </w:r>
    </w:p>
    <w:p w14:paraId="3E242AE9" w14:textId="77777777" w:rsidR="00961718" w:rsidRPr="00C66DB8" w:rsidRDefault="00961718" w:rsidP="00961718">
      <w:pPr>
        <w:rPr>
          <w:rFonts w:ascii="Volte" w:hAnsi="Volte"/>
        </w:rPr>
      </w:pPr>
    </w:p>
    <w:p w14:paraId="0C8EF6AD" w14:textId="14D8B919" w:rsidR="00961718" w:rsidRPr="0027439C" w:rsidRDefault="00961718" w:rsidP="0027439C">
      <w:pPr>
        <w:pStyle w:val="ListParagraph"/>
        <w:numPr>
          <w:ilvl w:val="0"/>
          <w:numId w:val="1"/>
        </w:numPr>
        <w:rPr>
          <w:rFonts w:ascii="Volte" w:hAnsi="Volte"/>
        </w:rPr>
      </w:pPr>
      <w:r w:rsidRPr="0027439C">
        <w:rPr>
          <w:rFonts w:ascii="Volte" w:hAnsi="Volte"/>
        </w:rPr>
        <w:t>First Level of Escalation: Team Coach (</w:t>
      </w:r>
      <w:r w:rsidR="003E6D42">
        <w:rPr>
          <w:rFonts w:ascii="Volte" w:hAnsi="Volte"/>
        </w:rPr>
        <w:t>T</w:t>
      </w:r>
      <w:r w:rsidRPr="0027439C">
        <w:rPr>
          <w:rFonts w:ascii="Volte" w:hAnsi="Volte"/>
        </w:rPr>
        <w:t>echnical); Team Manager (administrative)</w:t>
      </w:r>
    </w:p>
    <w:p w14:paraId="639A1001" w14:textId="4F95D8B1" w:rsidR="00961718" w:rsidRDefault="00961718" w:rsidP="0027439C">
      <w:pPr>
        <w:pStyle w:val="ListParagraph"/>
        <w:numPr>
          <w:ilvl w:val="0"/>
          <w:numId w:val="1"/>
        </w:numPr>
        <w:rPr>
          <w:rFonts w:ascii="Volte" w:hAnsi="Volte"/>
        </w:rPr>
      </w:pPr>
      <w:r w:rsidRPr="0027439C">
        <w:rPr>
          <w:rFonts w:ascii="Volte" w:hAnsi="Volte"/>
        </w:rPr>
        <w:t xml:space="preserve">Second Level of Escalation: Program Director (Technical): </w:t>
      </w:r>
    </w:p>
    <w:p w14:paraId="0120F1F1" w14:textId="77777777" w:rsidR="003E6D42" w:rsidRDefault="003E6D42" w:rsidP="003E6D42">
      <w:pPr>
        <w:pStyle w:val="ListParagraph"/>
        <w:numPr>
          <w:ilvl w:val="1"/>
          <w:numId w:val="1"/>
        </w:numPr>
        <w:rPr>
          <w:rFonts w:ascii="Volte" w:hAnsi="Volte"/>
        </w:rPr>
      </w:pPr>
      <w:r>
        <w:rPr>
          <w:rFonts w:ascii="Volte" w:hAnsi="Volte"/>
        </w:rPr>
        <w:t xml:space="preserve">Girls Academy Director-  Bastien Catrin-  North:  </w:t>
      </w:r>
    </w:p>
    <w:p w14:paraId="2DC9102E" w14:textId="462ED36C" w:rsidR="003E6D42" w:rsidRPr="003E6D42" w:rsidRDefault="003E6D42" w:rsidP="003E6D42">
      <w:pPr>
        <w:pStyle w:val="ListParagraph"/>
        <w:numPr>
          <w:ilvl w:val="1"/>
          <w:numId w:val="1"/>
        </w:numPr>
        <w:rPr>
          <w:rFonts w:ascii="Volte" w:hAnsi="Volte"/>
        </w:rPr>
      </w:pPr>
      <w:hyperlink r:id="rId11" w:history="1">
        <w:r w:rsidRPr="00C113DC">
          <w:rPr>
            <w:rStyle w:val="Hyperlink"/>
            <w:rFonts w:ascii="Volte" w:hAnsi="Volte"/>
          </w:rPr>
          <w:t>bastien.catrin@thestjames.com</w:t>
        </w:r>
      </w:hyperlink>
      <w:r>
        <w:rPr>
          <w:rFonts w:ascii="Volte" w:hAnsi="Volte"/>
        </w:rPr>
        <w:t xml:space="preserve"> </w:t>
      </w:r>
    </w:p>
    <w:p w14:paraId="4A1E8415" w14:textId="7178CFD6" w:rsidR="003E6D42" w:rsidRDefault="003E6D42" w:rsidP="003E6D42">
      <w:pPr>
        <w:pStyle w:val="ListParagraph"/>
        <w:numPr>
          <w:ilvl w:val="1"/>
          <w:numId w:val="1"/>
        </w:numPr>
        <w:rPr>
          <w:rFonts w:ascii="Volte" w:hAnsi="Volte"/>
        </w:rPr>
      </w:pPr>
      <w:r>
        <w:rPr>
          <w:rFonts w:ascii="Volte" w:hAnsi="Volte"/>
        </w:rPr>
        <w:t xml:space="preserve">Chris Pruden-  Boys Director of Player Development- North:  </w:t>
      </w:r>
      <w:hyperlink r:id="rId12" w:history="1">
        <w:r w:rsidRPr="00C113DC">
          <w:rPr>
            <w:rStyle w:val="Hyperlink"/>
            <w:rFonts w:ascii="Volte" w:hAnsi="Volte"/>
          </w:rPr>
          <w:t>chris.pruden@thestjames.com</w:t>
        </w:r>
      </w:hyperlink>
    </w:p>
    <w:p w14:paraId="6600B1E2" w14:textId="073B1F34" w:rsidR="003E6D42" w:rsidRDefault="003E6D42" w:rsidP="003E6D42">
      <w:pPr>
        <w:pStyle w:val="ListParagraph"/>
        <w:numPr>
          <w:ilvl w:val="1"/>
          <w:numId w:val="1"/>
        </w:numPr>
        <w:rPr>
          <w:rFonts w:ascii="Volte" w:hAnsi="Volte"/>
        </w:rPr>
      </w:pPr>
      <w:r>
        <w:rPr>
          <w:rFonts w:ascii="Volte" w:hAnsi="Volte"/>
        </w:rPr>
        <w:t xml:space="preserve">Dan Caracciolo-  Girls Director of Player Development- North:  </w:t>
      </w:r>
      <w:hyperlink r:id="rId13" w:history="1">
        <w:r w:rsidRPr="00C113DC">
          <w:rPr>
            <w:rStyle w:val="Hyperlink"/>
            <w:rFonts w:ascii="Volte" w:hAnsi="Volte"/>
          </w:rPr>
          <w:t>dan.caracciolo@thestjames.com</w:t>
        </w:r>
      </w:hyperlink>
    </w:p>
    <w:p w14:paraId="4C8FE008" w14:textId="29E51760" w:rsidR="003E6D42" w:rsidRDefault="003E6D42" w:rsidP="003E6D42">
      <w:pPr>
        <w:pStyle w:val="ListParagraph"/>
        <w:numPr>
          <w:ilvl w:val="1"/>
          <w:numId w:val="1"/>
        </w:numPr>
        <w:rPr>
          <w:rFonts w:ascii="Volte" w:hAnsi="Volte"/>
        </w:rPr>
      </w:pPr>
      <w:r>
        <w:rPr>
          <w:rFonts w:ascii="Volte" w:hAnsi="Volte"/>
        </w:rPr>
        <w:t xml:space="preserve">Brandon Nichols-  Boys Director of Player Development-  South:  </w:t>
      </w:r>
      <w:hyperlink r:id="rId14" w:history="1">
        <w:r w:rsidRPr="00C113DC">
          <w:rPr>
            <w:rStyle w:val="Hyperlink"/>
            <w:rFonts w:ascii="Volte" w:hAnsi="Volte"/>
          </w:rPr>
          <w:t>brandon.nichols@thestjames.com</w:t>
        </w:r>
      </w:hyperlink>
    </w:p>
    <w:p w14:paraId="5006E73F" w14:textId="73729F0B" w:rsidR="003E6D42" w:rsidRDefault="003E6D42" w:rsidP="003E6D42">
      <w:pPr>
        <w:pStyle w:val="ListParagraph"/>
        <w:numPr>
          <w:ilvl w:val="1"/>
          <w:numId w:val="1"/>
        </w:numPr>
        <w:rPr>
          <w:rFonts w:ascii="Volte" w:hAnsi="Volte"/>
        </w:rPr>
      </w:pPr>
      <w:r>
        <w:rPr>
          <w:rFonts w:ascii="Volte" w:hAnsi="Volte"/>
        </w:rPr>
        <w:t xml:space="preserve">Kurt Gordon-  Girls Director of Player Development- South:  </w:t>
      </w:r>
      <w:hyperlink r:id="rId15" w:history="1">
        <w:r w:rsidRPr="00C113DC">
          <w:rPr>
            <w:rStyle w:val="Hyperlink"/>
            <w:rFonts w:ascii="Volte" w:hAnsi="Volte"/>
          </w:rPr>
          <w:t>kurt.gordon@thestjames.com</w:t>
        </w:r>
      </w:hyperlink>
    </w:p>
    <w:p w14:paraId="45D60E3A" w14:textId="15107493" w:rsidR="003E6D42" w:rsidRDefault="003E6D42" w:rsidP="003E6D42">
      <w:pPr>
        <w:pStyle w:val="ListParagraph"/>
        <w:numPr>
          <w:ilvl w:val="1"/>
          <w:numId w:val="1"/>
        </w:numPr>
        <w:rPr>
          <w:rFonts w:ascii="Volte" w:hAnsi="Volte"/>
        </w:rPr>
      </w:pPr>
      <w:r>
        <w:rPr>
          <w:rFonts w:ascii="Volte" w:hAnsi="Volte"/>
        </w:rPr>
        <w:t xml:space="preserve">Jim McLane-  U13-U15 Girls Academy 2 Director-  North: </w:t>
      </w:r>
      <w:r>
        <w:rPr>
          <w:rFonts w:ascii="Volte" w:hAnsi="Volte"/>
        </w:rPr>
        <w:br/>
      </w:r>
      <w:hyperlink r:id="rId16" w:history="1">
        <w:r w:rsidRPr="00C113DC">
          <w:rPr>
            <w:rStyle w:val="Hyperlink"/>
            <w:rFonts w:ascii="Volte" w:hAnsi="Volte"/>
          </w:rPr>
          <w:t>jim.mclane@thestjames.com</w:t>
        </w:r>
      </w:hyperlink>
    </w:p>
    <w:p w14:paraId="60DF321D" w14:textId="5F9AC0F5" w:rsidR="003E6D42" w:rsidRDefault="003E6D42" w:rsidP="003E6D42">
      <w:pPr>
        <w:pStyle w:val="ListParagraph"/>
        <w:numPr>
          <w:ilvl w:val="1"/>
          <w:numId w:val="1"/>
        </w:numPr>
        <w:rPr>
          <w:rFonts w:ascii="Volte" w:hAnsi="Volte"/>
        </w:rPr>
      </w:pPr>
      <w:r>
        <w:rPr>
          <w:rFonts w:ascii="Volte" w:hAnsi="Volte"/>
        </w:rPr>
        <w:t xml:space="preserve">Matio Dimov-  U16-U19 Girls Academy 2 Director-  North:  </w:t>
      </w:r>
      <w:hyperlink r:id="rId17" w:history="1">
        <w:r w:rsidRPr="00C113DC">
          <w:rPr>
            <w:rStyle w:val="Hyperlink"/>
            <w:rFonts w:ascii="Volte" w:hAnsi="Volte"/>
          </w:rPr>
          <w:t>matio.dimov@thestjames.com</w:t>
        </w:r>
      </w:hyperlink>
      <w:r>
        <w:rPr>
          <w:rFonts w:ascii="Volte" w:hAnsi="Volte"/>
        </w:rPr>
        <w:br/>
      </w:r>
    </w:p>
    <w:p w14:paraId="10C30757" w14:textId="750E7DDC" w:rsidR="003E6D42" w:rsidRDefault="003E6D42" w:rsidP="003E6D42">
      <w:pPr>
        <w:pStyle w:val="ListParagraph"/>
        <w:numPr>
          <w:ilvl w:val="0"/>
          <w:numId w:val="1"/>
        </w:numPr>
        <w:rPr>
          <w:rFonts w:ascii="Volte" w:hAnsi="Volte"/>
        </w:rPr>
      </w:pPr>
      <w:r>
        <w:rPr>
          <w:rFonts w:ascii="Volte" w:hAnsi="Volte"/>
        </w:rPr>
        <w:t>Third Level of Escalation:  Directors of Coaching (Technical):</w:t>
      </w:r>
    </w:p>
    <w:p w14:paraId="2B8E56C1" w14:textId="330AB84F" w:rsidR="003E6D42" w:rsidRDefault="003E6D42" w:rsidP="003E6D42">
      <w:pPr>
        <w:pStyle w:val="ListParagraph"/>
        <w:numPr>
          <w:ilvl w:val="1"/>
          <w:numId w:val="1"/>
        </w:numPr>
        <w:rPr>
          <w:rFonts w:ascii="Volte" w:hAnsi="Volte"/>
        </w:rPr>
      </w:pPr>
      <w:r>
        <w:rPr>
          <w:rFonts w:ascii="Volte" w:hAnsi="Volte"/>
        </w:rPr>
        <w:t xml:space="preserve">Boys Director of Coaching:  Amine El-Hachimi:  </w:t>
      </w:r>
      <w:hyperlink r:id="rId18" w:history="1">
        <w:r w:rsidRPr="00C113DC">
          <w:rPr>
            <w:rStyle w:val="Hyperlink"/>
            <w:rFonts w:ascii="Volte" w:hAnsi="Volte"/>
          </w:rPr>
          <w:t>amine.el-hachimi@thestjames.com</w:t>
        </w:r>
      </w:hyperlink>
    </w:p>
    <w:p w14:paraId="352E8CEC" w14:textId="4EE94E98" w:rsidR="003E6D42" w:rsidRPr="003E6D42" w:rsidRDefault="003E6D42" w:rsidP="003E6D42">
      <w:pPr>
        <w:pStyle w:val="ListParagraph"/>
        <w:numPr>
          <w:ilvl w:val="1"/>
          <w:numId w:val="1"/>
        </w:numPr>
        <w:rPr>
          <w:rFonts w:ascii="Volte" w:hAnsi="Volte"/>
        </w:rPr>
      </w:pPr>
      <w:r>
        <w:rPr>
          <w:rFonts w:ascii="Volte" w:hAnsi="Volte"/>
        </w:rPr>
        <w:lastRenderedPageBreak/>
        <w:t xml:space="preserve">Girls Director of Coaching:  Patrick Finney:  </w:t>
      </w:r>
      <w:hyperlink r:id="rId19" w:history="1">
        <w:r w:rsidRPr="00C113DC">
          <w:rPr>
            <w:rStyle w:val="Hyperlink"/>
            <w:rFonts w:ascii="Volte" w:hAnsi="Volte"/>
          </w:rPr>
          <w:t>patrick.finney@thestjames.com</w:t>
        </w:r>
      </w:hyperlink>
      <w:r>
        <w:rPr>
          <w:rFonts w:ascii="Volte" w:hAnsi="Volte"/>
        </w:rPr>
        <w:t xml:space="preserve"> </w:t>
      </w:r>
      <w:r>
        <w:rPr>
          <w:rFonts w:ascii="Volte" w:hAnsi="Volte"/>
        </w:rPr>
        <w:br/>
      </w:r>
    </w:p>
    <w:p w14:paraId="39DAFC05" w14:textId="06FD5570" w:rsidR="00CD48FC" w:rsidRPr="0027439C" w:rsidRDefault="003E6D42" w:rsidP="0027439C">
      <w:pPr>
        <w:pStyle w:val="ListParagraph"/>
        <w:numPr>
          <w:ilvl w:val="0"/>
          <w:numId w:val="1"/>
        </w:numPr>
        <w:rPr>
          <w:rFonts w:ascii="Volte" w:hAnsi="Volte"/>
        </w:rPr>
      </w:pPr>
      <w:r>
        <w:rPr>
          <w:rFonts w:ascii="Volte" w:hAnsi="Volte"/>
        </w:rPr>
        <w:t>Fourth</w:t>
      </w:r>
      <w:r w:rsidR="00961718" w:rsidRPr="0027439C">
        <w:rPr>
          <w:rFonts w:ascii="Volte" w:hAnsi="Volte"/>
        </w:rPr>
        <w:t xml:space="preserve"> Level of Escalation: Director of Soccer, </w:t>
      </w:r>
      <w:r>
        <w:rPr>
          <w:rFonts w:ascii="Volte" w:hAnsi="Volte"/>
        </w:rPr>
        <w:t>Adam Baumgardner</w:t>
      </w:r>
      <w:r w:rsidR="004B4F77">
        <w:rPr>
          <w:rFonts w:ascii="Volte" w:hAnsi="Volte"/>
        </w:rPr>
        <w:t xml:space="preserve"> </w:t>
      </w:r>
      <w:r w:rsidR="00961718" w:rsidRPr="0027439C">
        <w:rPr>
          <w:rFonts w:ascii="Volte" w:hAnsi="Volte"/>
        </w:rPr>
        <w:t>(</w:t>
      </w:r>
      <w:hyperlink r:id="rId20" w:history="1">
        <w:r w:rsidRPr="00C113DC">
          <w:rPr>
            <w:rStyle w:val="Hyperlink"/>
            <w:rFonts w:ascii="Volte" w:hAnsi="Volte"/>
          </w:rPr>
          <w:t>adam.baumgardner@thestjames.com</w:t>
        </w:r>
      </w:hyperlink>
      <w:r w:rsidR="00961718" w:rsidRPr="0027439C">
        <w:rPr>
          <w:rFonts w:ascii="Volte" w:hAnsi="Volte"/>
        </w:rPr>
        <w:t xml:space="preserve">) </w:t>
      </w:r>
    </w:p>
    <w:sectPr w:rsidR="00B13C5B" w:rsidRPr="0027439C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9D03BF" w14:textId="77777777" w:rsidR="00D3663C" w:rsidRDefault="00D3663C" w:rsidP="00964C47">
      <w:pPr>
        <w:spacing w:after="0" w:line="240" w:lineRule="auto"/>
      </w:pPr>
      <w:r>
        <w:separator/>
      </w:r>
    </w:p>
  </w:endnote>
  <w:endnote w:type="continuationSeparator" w:id="0">
    <w:p w14:paraId="7258332F" w14:textId="77777777" w:rsidR="00D3663C" w:rsidRDefault="00D3663C" w:rsidP="00964C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olte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101982" w14:textId="77777777" w:rsidR="00964C47" w:rsidRDefault="00964C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291AF6" w14:textId="77777777" w:rsidR="00964C47" w:rsidRDefault="00964C4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FEBA84" w14:textId="77777777" w:rsidR="00964C47" w:rsidRDefault="00964C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B0BAD3" w14:textId="77777777" w:rsidR="00D3663C" w:rsidRDefault="00D3663C" w:rsidP="00964C47">
      <w:pPr>
        <w:spacing w:after="0" w:line="240" w:lineRule="auto"/>
      </w:pPr>
      <w:r>
        <w:separator/>
      </w:r>
    </w:p>
  </w:footnote>
  <w:footnote w:type="continuationSeparator" w:id="0">
    <w:p w14:paraId="30253EAF" w14:textId="77777777" w:rsidR="00D3663C" w:rsidRDefault="00D3663C" w:rsidP="00964C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F6BAFB" w14:textId="1C9B82C6" w:rsidR="00964C47" w:rsidRDefault="00964C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23B867" w14:textId="14F4B535" w:rsidR="00964C47" w:rsidRDefault="00964C4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7DF6AB" w14:textId="372EE1DC" w:rsidR="00964C47" w:rsidRDefault="00964C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5714FA5"/>
    <w:multiLevelType w:val="hybridMultilevel"/>
    <w:tmpl w:val="66E0F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7149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718"/>
    <w:rsid w:val="0027439C"/>
    <w:rsid w:val="003E6D42"/>
    <w:rsid w:val="004B4F77"/>
    <w:rsid w:val="00523251"/>
    <w:rsid w:val="006A6BE7"/>
    <w:rsid w:val="00961718"/>
    <w:rsid w:val="00964C47"/>
    <w:rsid w:val="009E5DC7"/>
    <w:rsid w:val="00A74261"/>
    <w:rsid w:val="00C564FE"/>
    <w:rsid w:val="00C66DB8"/>
    <w:rsid w:val="00CD48FC"/>
    <w:rsid w:val="00D3663C"/>
    <w:rsid w:val="00FE3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55495F"/>
  <w15:chartTrackingRefBased/>
  <w15:docId w15:val="{6BD6E015-C4B0-435E-BF76-596D8BCB5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6171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171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743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64C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4C47"/>
  </w:style>
  <w:style w:type="paragraph" w:styleId="Footer">
    <w:name w:val="footer"/>
    <w:basedOn w:val="Normal"/>
    <w:link w:val="FooterChar"/>
    <w:uiPriority w:val="99"/>
    <w:unhideWhenUsed/>
    <w:rsid w:val="00964C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4C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dan.caracciolo@thestjames.com" TargetMode="External"/><Relationship Id="rId18" Type="http://schemas.openxmlformats.org/officeDocument/2006/relationships/hyperlink" Target="mailto:amine.el-hachimi@thestjames.com" TargetMode="External"/><Relationship Id="rId26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webSettings" Target="webSettings.xml"/><Relationship Id="rId12" Type="http://schemas.openxmlformats.org/officeDocument/2006/relationships/hyperlink" Target="mailto:chris.pruden@thestjames.com" TargetMode="External"/><Relationship Id="rId17" Type="http://schemas.openxmlformats.org/officeDocument/2006/relationships/hyperlink" Target="mailto:matio.dimov@thestjames.com" TargetMode="External"/><Relationship Id="rId25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mailto:jim.mclane@thestjames.com" TargetMode="External"/><Relationship Id="rId20" Type="http://schemas.openxmlformats.org/officeDocument/2006/relationships/hyperlink" Target="mailto:adam.baumgardner@thestjames.com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bastien.catrin@thestjames.com" TargetMode="External"/><Relationship Id="rId24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hyperlink" Target="mailto:kurt.gordon@thestjames.com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hyperlink" Target="mailto:patrick.finney@thestjames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brandon.nichols@thestjames.com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AE1C2557B93D4AAAA58BE142C581FA" ma:contentTypeVersion="13" ma:contentTypeDescription="Create a new document." ma:contentTypeScope="" ma:versionID="ecf025e907965ab027ccdd9863d6c511">
  <xsd:schema xmlns:xsd="http://www.w3.org/2001/XMLSchema" xmlns:xs="http://www.w3.org/2001/XMLSchema" xmlns:p="http://schemas.microsoft.com/office/2006/metadata/properties" xmlns:ns3="e48ec623-12ca-42b3-b25d-72e7e1ab6307" xmlns:ns4="b12df1bd-6ac8-4546-b293-e72f83cc130a" targetNamespace="http://schemas.microsoft.com/office/2006/metadata/properties" ma:root="true" ma:fieldsID="f578d87b8950476a568f8d020cebe2fc" ns3:_="" ns4:_="">
    <xsd:import namespace="e48ec623-12ca-42b3-b25d-72e7e1ab6307"/>
    <xsd:import namespace="b12df1bd-6ac8-4546-b293-e72f83cc130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Location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8ec623-12ca-42b3-b25d-72e7e1ab63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1" nillable="true" ma:displayName="MediaServiceLocation" ma:internalName="MediaServiceLocation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2df1bd-6ac8-4546-b293-e72f83cc130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470A00-4414-4266-B7AB-69FE1BFE9D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8ec623-12ca-42b3-b25d-72e7e1ab6307"/>
    <ds:schemaRef ds:uri="b12df1bd-6ac8-4546-b293-e72f83cc13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3490CB-AE67-4A59-A97E-6F34027F565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D943C2B-B7D9-4A46-8001-BD78BF2BD4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Homer</dc:creator>
  <cp:keywords/>
  <dc:description/>
  <cp:lastModifiedBy>Adam Baumgardner</cp:lastModifiedBy>
  <cp:revision>3</cp:revision>
  <dcterms:created xsi:type="dcterms:W3CDTF">2024-04-14T14:14:00Z</dcterms:created>
  <dcterms:modified xsi:type="dcterms:W3CDTF">2024-04-14T14:15:00Z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0x0101002FAE1C2557B93D4AAAA58BE142C581FA</vt:lpwstr>
  </property>
</Properties>
</file>