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08477" w14:textId="36348DF9" w:rsidR="00473AB7" w:rsidRPr="00A30D33" w:rsidRDefault="00473AB7" w:rsidP="00473AB7">
      <w:pPr>
        <w:rPr>
          <w:rFonts w:ascii="Volte" w:hAnsi="Volte"/>
          <w:b/>
        </w:rPr>
      </w:pPr>
      <w:r>
        <w:rPr>
          <w:rFonts w:ascii="Volte" w:hAnsi="Volte"/>
          <w:b/>
          <w:noProof/>
        </w:rPr>
        <w:drawing>
          <wp:inline distT="0" distB="0" distL="0" distR="0" wp14:anchorId="39FE0978" wp14:editId="76CFAA86">
            <wp:extent cx="701626" cy="7016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26" cy="7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olte" w:hAnsi="Volte"/>
          <w:b/>
        </w:rPr>
        <w:t>STUDENT-ATHLETE</w:t>
      </w:r>
      <w:r w:rsidRPr="00A30D33">
        <w:rPr>
          <w:rFonts w:ascii="Volte" w:hAnsi="Volte"/>
          <w:b/>
        </w:rPr>
        <w:t xml:space="preserve"> CODE OF CONDUCT</w:t>
      </w:r>
      <w:r>
        <w:rPr>
          <w:rFonts w:ascii="Volte" w:hAnsi="Volte"/>
          <w:b/>
        </w:rPr>
        <w:t>, 202</w:t>
      </w:r>
      <w:r>
        <w:rPr>
          <w:rFonts w:ascii="Volte" w:hAnsi="Volte"/>
          <w:b/>
        </w:rPr>
        <w:t>4</w:t>
      </w:r>
      <w:r>
        <w:rPr>
          <w:rFonts w:ascii="Volte" w:hAnsi="Volte"/>
          <w:b/>
        </w:rPr>
        <w:t>-202</w:t>
      </w:r>
      <w:r>
        <w:rPr>
          <w:rFonts w:ascii="Volte" w:hAnsi="Volte"/>
          <w:b/>
        </w:rPr>
        <w:t>5</w:t>
      </w:r>
    </w:p>
    <w:p w14:paraId="5FB69A27" w14:textId="1A3CBC83" w:rsidR="00473AB7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 xml:space="preserve">It is a privilege to be a </w:t>
      </w:r>
      <w:r>
        <w:rPr>
          <w:rFonts w:ascii="Volte" w:hAnsi="Volte"/>
        </w:rPr>
        <w:t>student-athlete</w:t>
      </w:r>
      <w:r w:rsidRPr="00F02FCD">
        <w:rPr>
          <w:rFonts w:ascii="Volte" w:hAnsi="Volte"/>
        </w:rPr>
        <w:t xml:space="preserve"> participating in </w:t>
      </w:r>
      <w:r>
        <w:rPr>
          <w:rFonts w:ascii="Volte" w:hAnsi="Volte"/>
        </w:rPr>
        <w:t>The St. James F</w:t>
      </w:r>
      <w:r>
        <w:rPr>
          <w:rFonts w:ascii="Volte" w:hAnsi="Volte"/>
        </w:rPr>
        <w:t>ootball Club</w:t>
      </w:r>
      <w:r>
        <w:rPr>
          <w:rFonts w:ascii="Volte" w:hAnsi="Volte"/>
        </w:rPr>
        <w:t xml:space="preserve"> Soccer Program</w:t>
      </w:r>
      <w:r w:rsidRPr="00F02FCD">
        <w:rPr>
          <w:rFonts w:ascii="Volte" w:hAnsi="Volte"/>
        </w:rPr>
        <w:t xml:space="preserve"> (</w:t>
      </w:r>
      <w:r>
        <w:rPr>
          <w:rFonts w:ascii="Volte" w:hAnsi="Volte"/>
        </w:rPr>
        <w:t>“TSJFC”</w:t>
      </w:r>
      <w:r w:rsidRPr="00F02FCD">
        <w:rPr>
          <w:rFonts w:ascii="Volte" w:hAnsi="Volte"/>
        </w:rPr>
        <w:t>). I understand that I must follow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 xml:space="preserve">the rules of the </w:t>
      </w:r>
      <w:r>
        <w:rPr>
          <w:rFonts w:ascii="Volte" w:hAnsi="Volte"/>
        </w:rPr>
        <w:t>program</w:t>
      </w:r>
      <w:r w:rsidRPr="00F02FCD">
        <w:rPr>
          <w:rFonts w:ascii="Volte" w:hAnsi="Volte"/>
        </w:rPr>
        <w:t xml:space="preserve"> and the league in which my team plays. I further understand that </w:t>
      </w:r>
      <w:proofErr w:type="gramStart"/>
      <w:r w:rsidRPr="00F02FCD">
        <w:rPr>
          <w:rFonts w:ascii="Volte" w:hAnsi="Volte"/>
        </w:rPr>
        <w:t>in order to</w:t>
      </w:r>
      <w:proofErr w:type="gramEnd"/>
      <w:r w:rsidRPr="00F02FCD">
        <w:rPr>
          <w:rFonts w:ascii="Volte" w:hAnsi="Volte"/>
        </w:rPr>
        <w:t xml:space="preserve"> remain a</w:t>
      </w:r>
      <w:r>
        <w:rPr>
          <w:rFonts w:ascii="Volte" w:hAnsi="Volte"/>
        </w:rPr>
        <w:t xml:space="preserve"> student-athlete</w:t>
      </w:r>
      <w:r w:rsidRPr="00F02FCD">
        <w:rPr>
          <w:rFonts w:ascii="Volte" w:hAnsi="Volte"/>
        </w:rPr>
        <w:t xml:space="preserve"> in good standing I must follow these rules: </w:t>
      </w:r>
    </w:p>
    <w:p w14:paraId="7B44AA99" w14:textId="77777777" w:rsidR="00473AB7" w:rsidRPr="00F02FCD" w:rsidRDefault="00473AB7" w:rsidP="00473AB7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F02FCD">
        <w:rPr>
          <w:rFonts w:ascii="Volte" w:hAnsi="Volte"/>
        </w:rPr>
        <w:t xml:space="preserve">I will respect the game of soccer and its </w:t>
      </w:r>
      <w:proofErr w:type="gramStart"/>
      <w:r w:rsidRPr="00F02FCD">
        <w:rPr>
          <w:rFonts w:ascii="Volte" w:hAnsi="Volte"/>
        </w:rPr>
        <w:t>laws;</w:t>
      </w:r>
      <w:proofErr w:type="gramEnd"/>
      <w:r w:rsidRPr="00F02FCD">
        <w:rPr>
          <w:rFonts w:ascii="Volte" w:hAnsi="Volte"/>
        </w:rPr>
        <w:t xml:space="preserve"> </w:t>
      </w:r>
    </w:p>
    <w:p w14:paraId="1451A705" w14:textId="77777777" w:rsidR="00473AB7" w:rsidRPr="00F02FCD" w:rsidRDefault="00473AB7" w:rsidP="00473AB7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F02FCD">
        <w:rPr>
          <w:rFonts w:ascii="Volte" w:hAnsi="Volte"/>
        </w:rPr>
        <w:t xml:space="preserve">I will show respect for the authority of the referee, even though I will sometimes disagree with his/her </w:t>
      </w:r>
      <w:proofErr w:type="gramStart"/>
      <w:r w:rsidRPr="00F02FCD">
        <w:rPr>
          <w:rFonts w:ascii="Volte" w:hAnsi="Volte"/>
        </w:rPr>
        <w:t>calls;</w:t>
      </w:r>
      <w:proofErr w:type="gramEnd"/>
      <w:r w:rsidRPr="00F02FCD">
        <w:rPr>
          <w:rFonts w:ascii="Volte" w:hAnsi="Volte"/>
        </w:rPr>
        <w:t xml:space="preserve"> </w:t>
      </w:r>
    </w:p>
    <w:p w14:paraId="1B8132FA" w14:textId="51FF4BD6" w:rsidR="00473AB7" w:rsidRPr="00F02FCD" w:rsidRDefault="00473AB7" w:rsidP="00473AB7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F02FCD">
        <w:rPr>
          <w:rFonts w:ascii="Volte" w:hAnsi="Volte"/>
        </w:rPr>
        <w:t xml:space="preserve">I will work for the good of the team and conduct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 xml:space="preserve"> with honor and </w:t>
      </w:r>
      <w:proofErr w:type="gramStart"/>
      <w:r w:rsidRPr="00F02FCD">
        <w:rPr>
          <w:rFonts w:ascii="Volte" w:hAnsi="Volte"/>
        </w:rPr>
        <w:t>dignity;</w:t>
      </w:r>
      <w:proofErr w:type="gramEnd"/>
    </w:p>
    <w:p w14:paraId="468D5139" w14:textId="165664DB" w:rsidR="00473AB7" w:rsidRPr="00F02FCD" w:rsidRDefault="00473AB7" w:rsidP="00473AB7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F02FCD">
        <w:rPr>
          <w:rFonts w:ascii="Volte" w:hAnsi="Volte"/>
        </w:rPr>
        <w:t xml:space="preserve">I will show good sportsmanship before, during, and after all </w:t>
      </w:r>
      <w:r>
        <w:rPr>
          <w:rFonts w:ascii="Volte" w:hAnsi="Volte"/>
        </w:rPr>
        <w:t>TSJFC</w:t>
      </w:r>
      <w:r w:rsidRPr="00F02FCD">
        <w:rPr>
          <w:rFonts w:ascii="Volte" w:hAnsi="Volte"/>
        </w:rPr>
        <w:t xml:space="preserve"> training sessions, clinics, camps, special events and </w:t>
      </w:r>
      <w:proofErr w:type="gramStart"/>
      <w:r w:rsidRPr="00F02FCD">
        <w:rPr>
          <w:rFonts w:ascii="Volte" w:hAnsi="Volte"/>
        </w:rPr>
        <w:t>competitions;</w:t>
      </w:r>
      <w:proofErr w:type="gramEnd"/>
    </w:p>
    <w:p w14:paraId="3671DE96" w14:textId="77777777" w:rsidR="00473AB7" w:rsidRPr="00F02FCD" w:rsidRDefault="00473AB7" w:rsidP="00473AB7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F02FCD">
        <w:rPr>
          <w:rFonts w:ascii="Volte" w:hAnsi="Volte"/>
        </w:rPr>
        <w:t xml:space="preserve">I understand that soccer is a game, and that the student-athletes on the other team are my opponents, not my </w:t>
      </w:r>
      <w:proofErr w:type="gramStart"/>
      <w:r w:rsidRPr="00F02FCD">
        <w:rPr>
          <w:rFonts w:ascii="Volte" w:hAnsi="Volte"/>
        </w:rPr>
        <w:t>enemies;</w:t>
      </w:r>
      <w:proofErr w:type="gramEnd"/>
      <w:r w:rsidRPr="00F02FCD">
        <w:rPr>
          <w:rFonts w:ascii="Volte" w:hAnsi="Volte"/>
        </w:rPr>
        <w:t xml:space="preserve"> </w:t>
      </w:r>
    </w:p>
    <w:p w14:paraId="4974E307" w14:textId="77777777" w:rsidR="00473AB7" w:rsidRPr="00F02FCD" w:rsidRDefault="00473AB7" w:rsidP="00473AB7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F02FCD">
        <w:rPr>
          <w:rFonts w:ascii="Volte" w:hAnsi="Volte"/>
        </w:rPr>
        <w:t xml:space="preserve">I will help parents and fans understand the Laws of the Game so they can watch and enjoy the game better; and, </w:t>
      </w:r>
    </w:p>
    <w:p w14:paraId="243668C6" w14:textId="77777777" w:rsidR="00473AB7" w:rsidRPr="00F02FCD" w:rsidRDefault="00473AB7" w:rsidP="00473AB7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F02FCD">
        <w:rPr>
          <w:rFonts w:ascii="Volte" w:hAnsi="Volte"/>
        </w:rPr>
        <w:t>I will be sure parents and fans understand that dissent is not permitted.</w:t>
      </w:r>
    </w:p>
    <w:p w14:paraId="565E369D" w14:textId="77777777" w:rsidR="00473AB7" w:rsidRPr="00F02FCD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>I. GENERAL RULES:</w:t>
      </w:r>
    </w:p>
    <w:p w14:paraId="77621832" w14:textId="1519E76C" w:rsidR="00473AB7" w:rsidRPr="00F02FCD" w:rsidRDefault="00473AB7" w:rsidP="00473AB7">
      <w:pPr>
        <w:pStyle w:val="ListParagraph"/>
        <w:numPr>
          <w:ilvl w:val="0"/>
          <w:numId w:val="2"/>
        </w:numPr>
        <w:rPr>
          <w:rFonts w:ascii="Volte" w:hAnsi="Volte"/>
        </w:rPr>
      </w:pPr>
      <w:r w:rsidRPr="00F02FCD">
        <w:rPr>
          <w:rFonts w:ascii="Volte" w:hAnsi="Volte"/>
        </w:rPr>
        <w:t xml:space="preserve">Student-athletes are expected to </w:t>
      </w:r>
      <w:proofErr w:type="gramStart"/>
      <w:r w:rsidRPr="00F02FCD">
        <w:rPr>
          <w:rFonts w:ascii="Volte" w:hAnsi="Volte"/>
        </w:rPr>
        <w:t>conduct themselves at all times</w:t>
      </w:r>
      <w:proofErr w:type="gramEnd"/>
      <w:r w:rsidRPr="00F02FCD">
        <w:rPr>
          <w:rFonts w:ascii="Volte" w:hAnsi="Volte"/>
        </w:rPr>
        <w:t xml:space="preserve"> in a manner which is in keeping with representing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 xml:space="preserve"> and will not bring discredit on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 xml:space="preserve"> or its Program.</w:t>
      </w:r>
    </w:p>
    <w:p w14:paraId="09473D57" w14:textId="08E362EA" w:rsidR="00473AB7" w:rsidRPr="00F02FCD" w:rsidRDefault="00473AB7" w:rsidP="00473AB7">
      <w:pPr>
        <w:pStyle w:val="ListParagraph"/>
        <w:numPr>
          <w:ilvl w:val="0"/>
          <w:numId w:val="2"/>
        </w:numPr>
        <w:rPr>
          <w:rFonts w:ascii="Volte" w:hAnsi="Volte"/>
        </w:rPr>
      </w:pPr>
      <w:r w:rsidRPr="00F02FCD">
        <w:rPr>
          <w:rFonts w:ascii="Volte" w:hAnsi="Volte"/>
        </w:rPr>
        <w:t xml:space="preserve">When participating </w:t>
      </w:r>
      <w:r>
        <w:rPr>
          <w:rFonts w:ascii="Volte" w:hAnsi="Volte"/>
        </w:rPr>
        <w:t>in THE ST. JAMES FC SOCCER PROGRAM</w:t>
      </w:r>
      <w:r w:rsidRPr="00F02FCD">
        <w:rPr>
          <w:rFonts w:ascii="Volte" w:hAnsi="Volte"/>
        </w:rPr>
        <w:t xml:space="preserve"> Travel Program, each student-athlete is expected to dress appropriately as befits representing THE ST. JAMES </w:t>
      </w:r>
      <w:r>
        <w:rPr>
          <w:rFonts w:ascii="Volte" w:hAnsi="Volte"/>
        </w:rPr>
        <w:t>FC SOCCER PROGRAM</w:t>
      </w:r>
      <w:r w:rsidRPr="00F02FCD">
        <w:rPr>
          <w:rFonts w:ascii="Volte" w:hAnsi="Volte"/>
        </w:rPr>
        <w:t>.</w:t>
      </w:r>
    </w:p>
    <w:p w14:paraId="0D08D9CC" w14:textId="05A5ABFF" w:rsidR="00473AB7" w:rsidRPr="00F02FCD" w:rsidRDefault="00473AB7" w:rsidP="00473AB7">
      <w:pPr>
        <w:pStyle w:val="ListParagraph"/>
        <w:numPr>
          <w:ilvl w:val="0"/>
          <w:numId w:val="2"/>
        </w:numPr>
        <w:rPr>
          <w:rFonts w:ascii="Volte" w:hAnsi="Volte"/>
        </w:rPr>
      </w:pPr>
      <w:r w:rsidRPr="00F02FCD">
        <w:rPr>
          <w:rFonts w:ascii="Volte" w:hAnsi="Volte"/>
        </w:rPr>
        <w:t xml:space="preserve">Respect for property of others, adherence to the rules specified in this agreement or by the coach, chaperones or other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 xml:space="preserve"> administrators, and observance of State and Federal laws are required for participation in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>.</w:t>
      </w:r>
    </w:p>
    <w:p w14:paraId="27981A83" w14:textId="77777777" w:rsidR="00473AB7" w:rsidRPr="00F02FCD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>II. DISCIPLINE RULES:</w:t>
      </w:r>
    </w:p>
    <w:p w14:paraId="113DDE4C" w14:textId="270C8EBB" w:rsidR="00473AB7" w:rsidRPr="00F02FCD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>1. Use of a substance (drugs, alcohol, or, if under 18, tobacco) or possession of a substance, or both use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 xml:space="preserve">and possession, is cause for immediate dismissal from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>.</w:t>
      </w:r>
    </w:p>
    <w:p w14:paraId="0D85C0C3" w14:textId="6F4224E5" w:rsidR="00473AB7" w:rsidRPr="00F02FCD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>2. Persistent irresponsible and disrespectful behavior, including bullying and cyber-bullying, is cause for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>dismissal from</w:t>
      </w:r>
      <w:r>
        <w:rPr>
          <w:rFonts w:ascii="Volte" w:hAnsi="Volte"/>
        </w:rPr>
        <w:t xml:space="preserve"> THE ST. JAMES FC SOCCER PROGRAM</w:t>
      </w:r>
      <w:r w:rsidRPr="00F02FCD">
        <w:rPr>
          <w:rFonts w:ascii="Volte" w:hAnsi="Volte"/>
        </w:rPr>
        <w:t>.</w:t>
      </w:r>
    </w:p>
    <w:p w14:paraId="5F40A053" w14:textId="11880A1B" w:rsidR="00473AB7" w:rsidRPr="00F02FCD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 xml:space="preserve">3. Bullying will not be tolerated in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 xml:space="preserve"> and is cause for dismissal from the </w:t>
      </w:r>
      <w:r>
        <w:rPr>
          <w:rFonts w:ascii="Volte" w:hAnsi="Volte"/>
        </w:rPr>
        <w:t>ST. JAMES FC SOCCER PROGRAM</w:t>
      </w:r>
      <w:r w:rsidRPr="00F02FCD">
        <w:rPr>
          <w:rFonts w:ascii="Volte" w:hAnsi="Volte"/>
        </w:rPr>
        <w:t>. These include but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 xml:space="preserve">are not limited to cyber-bullying, identity-based bullying such as racist, homophobic, </w:t>
      </w:r>
      <w:proofErr w:type="gramStart"/>
      <w:r w:rsidRPr="00F02FCD">
        <w:rPr>
          <w:rFonts w:ascii="Volte" w:hAnsi="Volte"/>
        </w:rPr>
        <w:t>religious</w:t>
      </w:r>
      <w:proofErr w:type="gramEnd"/>
      <w:r w:rsidRPr="00F02FCD">
        <w:rPr>
          <w:rFonts w:ascii="Volte" w:hAnsi="Volte"/>
        </w:rPr>
        <w:t xml:space="preserve"> and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>bullying of those with disabilities or special needs.</w:t>
      </w:r>
    </w:p>
    <w:p w14:paraId="4D5385CA" w14:textId="2BCDEDCC" w:rsidR="00473AB7" w:rsidRPr="00F02FCD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lastRenderedPageBreak/>
        <w:t xml:space="preserve">4. Destruction of property or violation of State, Federal, or other law is cause for dismissal from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>.</w:t>
      </w:r>
    </w:p>
    <w:p w14:paraId="184076F8" w14:textId="5E3D142C" w:rsidR="00473AB7" w:rsidRPr="00F02FCD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 xml:space="preserve">5. Failure to comply with </w:t>
      </w:r>
      <w:proofErr w:type="gramStart"/>
      <w:r w:rsidRPr="00F02FCD">
        <w:rPr>
          <w:rFonts w:ascii="Volte" w:hAnsi="Volte"/>
        </w:rPr>
        <w:t>any and all</w:t>
      </w:r>
      <w:proofErr w:type="gramEnd"/>
      <w:r w:rsidRPr="00F02FCD">
        <w:rPr>
          <w:rFonts w:ascii="Volte" w:hAnsi="Volte"/>
        </w:rPr>
        <w:t xml:space="preserve"> </w:t>
      </w:r>
      <w:r>
        <w:rPr>
          <w:rFonts w:ascii="Volte" w:hAnsi="Volte"/>
        </w:rPr>
        <w:t>THE ST. JAMES FC SOCCER PROGRAM</w:t>
      </w:r>
      <w:r w:rsidRPr="00F02FCD">
        <w:rPr>
          <w:rFonts w:ascii="Volte" w:hAnsi="Volte"/>
        </w:rPr>
        <w:t>, league, tournament, game, and team rules may be cause for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 xml:space="preserve">disciplinary action. </w:t>
      </w:r>
    </w:p>
    <w:p w14:paraId="7C20C0BC" w14:textId="77777777" w:rsidR="00473AB7" w:rsidRDefault="00473AB7" w:rsidP="00473AB7">
      <w:pPr>
        <w:rPr>
          <w:rFonts w:ascii="Volte" w:hAnsi="Volte"/>
        </w:rPr>
      </w:pPr>
      <w:r w:rsidRPr="00F02FCD">
        <w:rPr>
          <w:rFonts w:ascii="Volte" w:hAnsi="Volte"/>
        </w:rPr>
        <w:t xml:space="preserve">NOTE: If dismissal from the Program or from a specific event occurs while traveling, the </w:t>
      </w:r>
      <w:r>
        <w:rPr>
          <w:rFonts w:ascii="Volte" w:hAnsi="Volte"/>
        </w:rPr>
        <w:t>student-athlete</w:t>
      </w:r>
      <w:r w:rsidRPr="00F02FCD">
        <w:rPr>
          <w:rFonts w:ascii="Volte" w:hAnsi="Volte"/>
        </w:rPr>
        <w:t xml:space="preserve"> may be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>sent home immediately at the parent’s cost by whatever means is most convenient for the event</w:t>
      </w:r>
      <w:r>
        <w:rPr>
          <w:rFonts w:ascii="Volte" w:hAnsi="Volte"/>
        </w:rPr>
        <w:t xml:space="preserve"> </w:t>
      </w:r>
      <w:r w:rsidRPr="00F02FCD">
        <w:rPr>
          <w:rFonts w:ascii="Volte" w:hAnsi="Volte"/>
        </w:rPr>
        <w:t xml:space="preserve">chaperones and Program administrators. No reimbursement of fees will be made to the dismissed </w:t>
      </w:r>
      <w:r>
        <w:rPr>
          <w:rFonts w:ascii="Volte" w:hAnsi="Volte"/>
        </w:rPr>
        <w:t xml:space="preserve">student-athlete </w:t>
      </w:r>
      <w:r w:rsidRPr="00F02FCD">
        <w:rPr>
          <w:rFonts w:ascii="Volte" w:hAnsi="Volte"/>
        </w:rPr>
        <w:t xml:space="preserve">or the </w:t>
      </w:r>
      <w:r>
        <w:rPr>
          <w:rFonts w:ascii="Volte" w:hAnsi="Volte"/>
        </w:rPr>
        <w:t>student-athlete</w:t>
      </w:r>
      <w:r w:rsidRPr="00F02FCD">
        <w:rPr>
          <w:rFonts w:ascii="Volte" w:hAnsi="Volte"/>
        </w:rPr>
        <w:t>’s family.</w:t>
      </w:r>
    </w:p>
    <w:p w14:paraId="0F8EF8CA" w14:textId="77777777" w:rsidR="00473AB7" w:rsidRDefault="00473AB7" w:rsidP="00473AB7">
      <w:pPr>
        <w:rPr>
          <w:rFonts w:ascii="Volte" w:hAnsi="Volte"/>
        </w:rPr>
      </w:pPr>
    </w:p>
    <w:p w14:paraId="7AEB2709" w14:textId="683BD118" w:rsidR="00473AB7" w:rsidRPr="00A30D33" w:rsidRDefault="00473AB7" w:rsidP="00473AB7">
      <w:pPr>
        <w:rPr>
          <w:rFonts w:ascii="Volte" w:hAnsi="Volte"/>
        </w:rPr>
      </w:pPr>
      <w:r w:rsidRPr="00A30D33">
        <w:rPr>
          <w:rFonts w:ascii="Volte" w:hAnsi="Volte"/>
        </w:rPr>
        <w:t>_________________________________</w:t>
      </w:r>
      <w:r>
        <w:rPr>
          <w:rFonts w:ascii="Volte" w:hAnsi="Volte"/>
        </w:rPr>
        <w:t>______</w:t>
      </w:r>
      <w:r w:rsidRPr="00A30D33">
        <w:rPr>
          <w:rFonts w:ascii="Volte" w:hAnsi="Volte"/>
        </w:rPr>
        <w:tab/>
        <w:t>_________________________________________</w:t>
      </w:r>
    </w:p>
    <w:p w14:paraId="2A457351" w14:textId="77777777" w:rsidR="00473AB7" w:rsidRPr="00A30D33" w:rsidRDefault="00473AB7" w:rsidP="00473AB7">
      <w:pPr>
        <w:rPr>
          <w:rFonts w:ascii="Volte" w:hAnsi="Volte"/>
        </w:rPr>
      </w:pPr>
      <w:r>
        <w:rPr>
          <w:rFonts w:ascii="Volte" w:hAnsi="Volte"/>
        </w:rPr>
        <w:t>PARENT/GUARDIAN</w:t>
      </w:r>
      <w:r w:rsidRPr="00A30D33">
        <w:rPr>
          <w:rFonts w:ascii="Volte" w:hAnsi="Volte"/>
        </w:rPr>
        <w:t xml:space="preserve"> PRINTED NAME</w:t>
      </w:r>
      <w:r w:rsidRPr="00A30D33">
        <w:rPr>
          <w:rFonts w:ascii="Volte" w:hAnsi="Volte"/>
        </w:rPr>
        <w:tab/>
      </w:r>
      <w:r w:rsidRPr="00A30D33">
        <w:rPr>
          <w:rFonts w:ascii="Volte" w:hAnsi="Volte"/>
        </w:rPr>
        <w:tab/>
      </w:r>
      <w:r>
        <w:rPr>
          <w:rFonts w:ascii="Volte" w:hAnsi="Volte"/>
        </w:rPr>
        <w:tab/>
      </w:r>
      <w:r w:rsidRPr="00A30D33">
        <w:rPr>
          <w:rFonts w:ascii="Volte" w:hAnsi="Volte"/>
        </w:rPr>
        <w:t>SIGNATURE</w:t>
      </w:r>
    </w:p>
    <w:p w14:paraId="4565A565" w14:textId="77777777" w:rsidR="00473AB7" w:rsidRPr="00A30D33" w:rsidRDefault="00473AB7" w:rsidP="00473AB7">
      <w:pPr>
        <w:rPr>
          <w:rFonts w:ascii="Volte" w:hAnsi="Volte"/>
        </w:rPr>
      </w:pPr>
    </w:p>
    <w:p w14:paraId="6786EBA8" w14:textId="77777777" w:rsidR="00473AB7" w:rsidRDefault="00473AB7" w:rsidP="00473AB7">
      <w:pPr>
        <w:rPr>
          <w:rFonts w:ascii="Volte" w:hAnsi="Volte"/>
        </w:rPr>
      </w:pPr>
    </w:p>
    <w:p w14:paraId="3E0B6F50" w14:textId="77777777" w:rsidR="00473AB7" w:rsidRPr="00A30D33" w:rsidRDefault="00473AB7" w:rsidP="00473AB7">
      <w:pPr>
        <w:rPr>
          <w:rFonts w:ascii="Volte" w:hAnsi="Volte"/>
        </w:rPr>
      </w:pPr>
      <w:r w:rsidRPr="00A30D33">
        <w:rPr>
          <w:rFonts w:ascii="Volte" w:hAnsi="Volte"/>
        </w:rPr>
        <w:t>_________________________________</w:t>
      </w:r>
    </w:p>
    <w:p w14:paraId="57BA1D63" w14:textId="77777777" w:rsidR="00473AB7" w:rsidRPr="00A30D33" w:rsidRDefault="00473AB7" w:rsidP="00473AB7">
      <w:pPr>
        <w:ind w:left="720" w:firstLine="720"/>
        <w:rPr>
          <w:rFonts w:ascii="Volte" w:hAnsi="Volte"/>
        </w:rPr>
      </w:pPr>
      <w:r w:rsidRPr="00A30D33">
        <w:rPr>
          <w:rFonts w:ascii="Volte" w:hAnsi="Volte"/>
        </w:rPr>
        <w:t>DATE</w:t>
      </w:r>
    </w:p>
    <w:p w14:paraId="1A064A31" w14:textId="77777777" w:rsidR="00473AB7" w:rsidRPr="00A30D33" w:rsidRDefault="00473AB7" w:rsidP="00473AB7">
      <w:pPr>
        <w:ind w:left="720" w:firstLine="720"/>
        <w:rPr>
          <w:rFonts w:ascii="Volte" w:hAnsi="Volte"/>
        </w:rPr>
      </w:pPr>
    </w:p>
    <w:p w14:paraId="7E58EA80" w14:textId="77777777" w:rsidR="00473AB7" w:rsidRDefault="00473AB7" w:rsidP="00473AB7">
      <w:pPr>
        <w:rPr>
          <w:rFonts w:ascii="Volte" w:hAnsi="Volte"/>
        </w:rPr>
      </w:pPr>
    </w:p>
    <w:p w14:paraId="34293340" w14:textId="77777777" w:rsidR="00473AB7" w:rsidRDefault="00473AB7" w:rsidP="00473AB7">
      <w:pPr>
        <w:rPr>
          <w:rFonts w:ascii="Volte" w:hAnsi="Volte"/>
        </w:rPr>
      </w:pPr>
    </w:p>
    <w:p w14:paraId="2B9FF6BE" w14:textId="59D18240" w:rsidR="00473AB7" w:rsidRPr="00A30D33" w:rsidRDefault="00473AB7" w:rsidP="00473AB7">
      <w:pPr>
        <w:rPr>
          <w:rFonts w:ascii="Volte" w:hAnsi="Volte"/>
        </w:rPr>
      </w:pPr>
      <w:r w:rsidRPr="00A30D33">
        <w:rPr>
          <w:rFonts w:ascii="Volte" w:hAnsi="Volte"/>
        </w:rPr>
        <w:t>_________________________________</w:t>
      </w:r>
      <w:r>
        <w:rPr>
          <w:rFonts w:ascii="Volte" w:hAnsi="Volte"/>
        </w:rPr>
        <w:t>______</w:t>
      </w:r>
      <w:r w:rsidRPr="00A30D33">
        <w:rPr>
          <w:rFonts w:ascii="Volte" w:hAnsi="Volte"/>
        </w:rPr>
        <w:tab/>
        <w:t>_________________________________________</w:t>
      </w:r>
    </w:p>
    <w:p w14:paraId="32C99E5B" w14:textId="77777777" w:rsidR="00473AB7" w:rsidRPr="00A30D33" w:rsidRDefault="00473AB7" w:rsidP="00473AB7">
      <w:pPr>
        <w:rPr>
          <w:rFonts w:ascii="Volte" w:hAnsi="Volte"/>
        </w:rPr>
      </w:pPr>
      <w:r w:rsidRPr="00A30D33">
        <w:rPr>
          <w:rFonts w:ascii="Volte" w:hAnsi="Volte"/>
        </w:rPr>
        <w:t>PARENT/GUARDIAN PRINTED NAME</w:t>
      </w:r>
      <w:r w:rsidRPr="00A30D33">
        <w:rPr>
          <w:rFonts w:ascii="Volte" w:hAnsi="Volte"/>
        </w:rPr>
        <w:tab/>
      </w:r>
      <w:r w:rsidRPr="00A30D33">
        <w:rPr>
          <w:rFonts w:ascii="Volte" w:hAnsi="Volte"/>
        </w:rPr>
        <w:tab/>
      </w:r>
      <w:r w:rsidRPr="00A30D33">
        <w:rPr>
          <w:rFonts w:ascii="Volte" w:hAnsi="Volte"/>
        </w:rPr>
        <w:tab/>
        <w:t>SIGNATURE</w:t>
      </w:r>
    </w:p>
    <w:p w14:paraId="7BCCDFE6" w14:textId="77777777" w:rsidR="00473AB7" w:rsidRPr="00A30D33" w:rsidRDefault="00473AB7" w:rsidP="00473AB7">
      <w:pPr>
        <w:rPr>
          <w:rFonts w:ascii="Volte" w:hAnsi="Volte"/>
        </w:rPr>
      </w:pPr>
    </w:p>
    <w:p w14:paraId="7DB66865" w14:textId="77777777" w:rsidR="00473AB7" w:rsidRDefault="00473AB7" w:rsidP="00473AB7">
      <w:pPr>
        <w:rPr>
          <w:rFonts w:ascii="Volte" w:hAnsi="Volte"/>
        </w:rPr>
      </w:pPr>
    </w:p>
    <w:p w14:paraId="59CFF5FB" w14:textId="77777777" w:rsidR="00473AB7" w:rsidRPr="00A30D33" w:rsidRDefault="00473AB7" w:rsidP="00473AB7">
      <w:pPr>
        <w:rPr>
          <w:rFonts w:ascii="Volte" w:hAnsi="Volte"/>
        </w:rPr>
      </w:pPr>
      <w:r w:rsidRPr="00A30D33">
        <w:rPr>
          <w:rFonts w:ascii="Volte" w:hAnsi="Volte"/>
        </w:rPr>
        <w:t>_________________________________</w:t>
      </w:r>
    </w:p>
    <w:p w14:paraId="1A1C91CD" w14:textId="77777777" w:rsidR="00473AB7" w:rsidRPr="00A30D33" w:rsidRDefault="00473AB7" w:rsidP="00473AB7">
      <w:pPr>
        <w:ind w:left="720" w:firstLine="720"/>
        <w:rPr>
          <w:rFonts w:ascii="Volte" w:hAnsi="Volte"/>
        </w:rPr>
      </w:pPr>
      <w:r w:rsidRPr="00A30D33">
        <w:rPr>
          <w:rFonts w:ascii="Volte" w:hAnsi="Volte"/>
        </w:rPr>
        <w:t>DATE</w:t>
      </w:r>
    </w:p>
    <w:p w14:paraId="5512235D" w14:textId="77777777" w:rsidR="00473AB7" w:rsidRDefault="00473AB7" w:rsidP="00473AB7">
      <w:pPr>
        <w:ind w:left="720" w:firstLine="720"/>
      </w:pPr>
    </w:p>
    <w:p w14:paraId="33E381F9" w14:textId="77777777" w:rsidR="00473AB7" w:rsidRDefault="00473AB7" w:rsidP="00473AB7">
      <w:pPr>
        <w:ind w:left="720" w:firstLine="720"/>
      </w:pPr>
    </w:p>
    <w:p w14:paraId="31D34D1E" w14:textId="77777777" w:rsidR="00581E46" w:rsidRDefault="00581E46"/>
    <w:sectPr w:rsidR="00581E46" w:rsidSect="00473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olt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170"/>
    <w:multiLevelType w:val="hybridMultilevel"/>
    <w:tmpl w:val="330C9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0BCC"/>
    <w:multiLevelType w:val="hybridMultilevel"/>
    <w:tmpl w:val="98EA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42422">
    <w:abstractNumId w:val="0"/>
  </w:num>
  <w:num w:numId="2" w16cid:durableId="52960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B7"/>
    <w:rsid w:val="00473AB7"/>
    <w:rsid w:val="00581E46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23E1"/>
  <w15:chartTrackingRefBased/>
  <w15:docId w15:val="{ABEB6AF0-5638-4A4F-9795-D1F1FD8C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Baumgardner</dc:creator>
  <cp:keywords/>
  <dc:description/>
  <cp:lastModifiedBy>Adam Baumgardner</cp:lastModifiedBy>
  <cp:revision>1</cp:revision>
  <dcterms:created xsi:type="dcterms:W3CDTF">2024-04-14T14:17:00Z</dcterms:created>
  <dcterms:modified xsi:type="dcterms:W3CDTF">2024-04-14T14:19:00Z</dcterms:modified>
</cp:coreProperties>
</file>